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26C8F" w14:textId="77777777" w:rsidR="009F0EBF" w:rsidRDefault="009F0EBF" w:rsidP="009F0EBF"/>
    <w:p w14:paraId="4E5B8164" w14:textId="77777777" w:rsidR="007E4676" w:rsidRDefault="007E4676" w:rsidP="00B017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36151A" wp14:editId="04D44F21">
            <wp:extent cx="4474845" cy="893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FAC_hori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310" cy="8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FB232" w14:textId="77777777" w:rsidR="007E4676" w:rsidRDefault="007E4676" w:rsidP="007E4676">
      <w:pPr>
        <w:jc w:val="center"/>
        <w:rPr>
          <w:b/>
        </w:rPr>
      </w:pPr>
    </w:p>
    <w:p w14:paraId="68E3EBF9" w14:textId="77777777" w:rsidR="006B5C50" w:rsidRDefault="006B5C50" w:rsidP="007E4676">
      <w:pPr>
        <w:jc w:val="center"/>
        <w:rPr>
          <w:b/>
        </w:rPr>
      </w:pPr>
      <w:r>
        <w:rPr>
          <w:b/>
        </w:rPr>
        <w:t>Journal Article Review and Discussion</w:t>
      </w:r>
    </w:p>
    <w:p w14:paraId="0AE0980F" w14:textId="77777777" w:rsidR="006B5C50" w:rsidRDefault="006B5C50" w:rsidP="007E4676">
      <w:pPr>
        <w:jc w:val="center"/>
        <w:rPr>
          <w:b/>
        </w:rPr>
      </w:pPr>
      <w:r>
        <w:rPr>
          <w:b/>
        </w:rPr>
        <w:t>Third Thursday of Every Month</w:t>
      </w:r>
    </w:p>
    <w:p w14:paraId="653640CD" w14:textId="77777777" w:rsidR="006B5C50" w:rsidRDefault="00A628A4" w:rsidP="00A628A4">
      <w:pPr>
        <w:jc w:val="center"/>
        <w:rPr>
          <w:b/>
        </w:rPr>
      </w:pPr>
      <w:r>
        <w:rPr>
          <w:b/>
        </w:rPr>
        <w:t>5PM MST – 6PM MST</w:t>
      </w:r>
    </w:p>
    <w:p w14:paraId="6D60F201" w14:textId="77777777" w:rsidR="007E4676" w:rsidRDefault="007E4676" w:rsidP="009F0EBF">
      <w:pPr>
        <w:rPr>
          <w:b/>
        </w:rPr>
      </w:pPr>
    </w:p>
    <w:p w14:paraId="3B310208" w14:textId="77777777" w:rsidR="00A628A4" w:rsidRDefault="00A628A4" w:rsidP="009F0EBF">
      <w:pPr>
        <w:rPr>
          <w:b/>
        </w:rPr>
      </w:pPr>
    </w:p>
    <w:p w14:paraId="6227B583" w14:textId="77777777" w:rsidR="00B01749" w:rsidRPr="00B01749" w:rsidRDefault="00B01749" w:rsidP="00B01749">
      <w:pPr>
        <w:jc w:val="center"/>
        <w:rPr>
          <w:b/>
        </w:rPr>
      </w:pPr>
      <w:r w:rsidRPr="00B01749">
        <w:rPr>
          <w:b/>
        </w:rPr>
        <w:t>Topic: PREFAC Journal Article Review and Discussion</w:t>
      </w:r>
    </w:p>
    <w:p w14:paraId="286B3CCE" w14:textId="77777777" w:rsidR="00B01749" w:rsidRPr="00B01749" w:rsidRDefault="00B01749" w:rsidP="00B01749">
      <w:pPr>
        <w:jc w:val="center"/>
        <w:rPr>
          <w:b/>
        </w:rPr>
      </w:pPr>
    </w:p>
    <w:p w14:paraId="350878FD" w14:textId="77777777" w:rsidR="00B01749" w:rsidRPr="00B01749" w:rsidRDefault="00B01749" w:rsidP="00B01749">
      <w:pPr>
        <w:jc w:val="center"/>
        <w:rPr>
          <w:b/>
        </w:rPr>
      </w:pPr>
      <w:r w:rsidRPr="00B01749">
        <w:rPr>
          <w:b/>
        </w:rPr>
        <w:t>Join Zoom Meeting</w:t>
      </w:r>
    </w:p>
    <w:p w14:paraId="211646B2" w14:textId="77777777" w:rsidR="00B01749" w:rsidRDefault="00B01749" w:rsidP="00B01749">
      <w:pPr>
        <w:jc w:val="center"/>
        <w:rPr>
          <w:b/>
        </w:rPr>
      </w:pPr>
      <w:r w:rsidRPr="00B01749">
        <w:rPr>
          <w:b/>
        </w:rPr>
        <w:t>https://us02web.zoom.us/j/81972976334</w:t>
      </w:r>
    </w:p>
    <w:p w14:paraId="6EA2EAC3" w14:textId="77777777" w:rsidR="00A628A4" w:rsidRDefault="00A628A4" w:rsidP="009F0EBF">
      <w:pPr>
        <w:rPr>
          <w:b/>
        </w:rPr>
      </w:pPr>
    </w:p>
    <w:p w14:paraId="7B151B58" w14:textId="77777777" w:rsidR="00647227" w:rsidRPr="006B5C50" w:rsidRDefault="00647227" w:rsidP="009F0EBF">
      <w:pPr>
        <w:rPr>
          <w:b/>
        </w:rPr>
      </w:pPr>
      <w:r w:rsidRPr="006B5C50">
        <w:rPr>
          <w:b/>
        </w:rPr>
        <w:t xml:space="preserve">September </w:t>
      </w:r>
      <w:r w:rsidR="00B01749">
        <w:rPr>
          <w:b/>
        </w:rPr>
        <w:t xml:space="preserve">16, </w:t>
      </w:r>
      <w:r w:rsidRPr="006B5C50">
        <w:rPr>
          <w:b/>
        </w:rPr>
        <w:t>2021</w:t>
      </w:r>
    </w:p>
    <w:p w14:paraId="73C6FD5F" w14:textId="77777777" w:rsidR="000B69D6" w:rsidRPr="000B69D6" w:rsidRDefault="000B69D6" w:rsidP="000B69D6">
      <w:proofErr w:type="spellStart"/>
      <w:r w:rsidRPr="000B69D6">
        <w:t>Boatright</w:t>
      </w:r>
      <w:proofErr w:type="spellEnd"/>
      <w:r w:rsidRPr="000B69D6">
        <w:t xml:space="preserve"> D, Ross D, O’Connor P, Moore E, Nunez-Smith M. Racial disparities in medical student membership in the Alpha Omega Alpha Honor Society. JAMA Intern Med. 2017; 177:659–665</w:t>
      </w:r>
    </w:p>
    <w:p w14:paraId="33F30FD6" w14:textId="77777777" w:rsidR="000B69D6" w:rsidRDefault="000B69D6" w:rsidP="00647227"/>
    <w:p w14:paraId="10D05C5C" w14:textId="58A57AF6" w:rsidR="000B69D6" w:rsidRDefault="006B5C50" w:rsidP="006B5C50">
      <w:proofErr w:type="spellStart"/>
      <w:r>
        <w:t>Wijesekera</w:t>
      </w:r>
      <w:proofErr w:type="spellEnd"/>
      <w:r>
        <w:t xml:space="preserve"> TP, Kim M, Moore EZ, Sorenson O, Ross DA.</w:t>
      </w:r>
      <w:r w:rsidR="009E5DA2">
        <w:t xml:space="preserve"> </w:t>
      </w:r>
      <w:r>
        <w:t xml:space="preserve">All Other Things Being Equal: Exploring Racial and Gender Disparities in Medical </w:t>
      </w:r>
      <w:r>
        <w:t xml:space="preserve">School Honor Society Induction.  </w:t>
      </w:r>
      <w:proofErr w:type="spellStart"/>
      <w:r>
        <w:t>Acad</w:t>
      </w:r>
      <w:proofErr w:type="spellEnd"/>
      <w:r>
        <w:t xml:space="preserve"> Med. 2019 Apr;94(4):562-569. </w:t>
      </w:r>
      <w:proofErr w:type="spellStart"/>
      <w:r>
        <w:t>doi</w:t>
      </w:r>
      <w:proofErr w:type="spellEnd"/>
      <w:r>
        <w:t>: 10.1097/ACM.0000000000002463.</w:t>
      </w:r>
    </w:p>
    <w:p w14:paraId="2473DEDC" w14:textId="77777777" w:rsidR="00647227" w:rsidRDefault="00647227" w:rsidP="009F0EBF"/>
    <w:p w14:paraId="0C39628F" w14:textId="77777777" w:rsidR="0046414C" w:rsidRPr="006B5C50" w:rsidRDefault="0046414C" w:rsidP="009F0EBF">
      <w:pPr>
        <w:rPr>
          <w:b/>
        </w:rPr>
      </w:pPr>
      <w:r w:rsidRPr="006B5C50">
        <w:rPr>
          <w:b/>
        </w:rPr>
        <w:t>October</w:t>
      </w:r>
      <w:r w:rsidR="00B01749">
        <w:rPr>
          <w:b/>
        </w:rPr>
        <w:t xml:space="preserve"> </w:t>
      </w:r>
      <w:proofErr w:type="gramStart"/>
      <w:r w:rsidR="00B01749">
        <w:rPr>
          <w:b/>
        </w:rPr>
        <w:t xml:space="preserve">21, </w:t>
      </w:r>
      <w:r w:rsidRPr="006B5C50">
        <w:rPr>
          <w:b/>
        </w:rPr>
        <w:t xml:space="preserve"> 2021</w:t>
      </w:r>
      <w:proofErr w:type="gramEnd"/>
    </w:p>
    <w:p w14:paraId="1086CA1D" w14:textId="77777777" w:rsidR="0046414C" w:rsidRDefault="0046414C" w:rsidP="0046414C">
      <w:r>
        <w:t>Empathy as related to gender, age, race and ethnicity, academic background and career interest: A nationwide study of osteopathic medical students in the United States.</w:t>
      </w:r>
    </w:p>
    <w:p w14:paraId="2D394107" w14:textId="3834D13C" w:rsidR="0046414C" w:rsidRDefault="0046414C" w:rsidP="0046414C">
      <w:proofErr w:type="spellStart"/>
      <w:r>
        <w:t>Hojat</w:t>
      </w:r>
      <w:proofErr w:type="spellEnd"/>
      <w:r>
        <w:t xml:space="preserve"> M, DeSantis J, Shannon SC, Speic</w:t>
      </w:r>
      <w:r w:rsidR="009E5DA2">
        <w:t xml:space="preserve">her MR, </w:t>
      </w:r>
      <w:proofErr w:type="spellStart"/>
      <w:r w:rsidR="009E5DA2">
        <w:t>Bragan</w:t>
      </w:r>
      <w:proofErr w:type="spellEnd"/>
      <w:r w:rsidR="009E5DA2">
        <w:t xml:space="preserve"> L, Calabrese LH. </w:t>
      </w:r>
      <w:r>
        <w:t xml:space="preserve">Med Educ. 2020 Jun;54(6):571-581. </w:t>
      </w:r>
      <w:proofErr w:type="spellStart"/>
      <w:r>
        <w:t>doi</w:t>
      </w:r>
      <w:proofErr w:type="spellEnd"/>
      <w:r>
        <w:t xml:space="preserve">: 10.1111/medu.14138. </w:t>
      </w:r>
      <w:proofErr w:type="spellStart"/>
      <w:r>
        <w:t>Epub</w:t>
      </w:r>
      <w:proofErr w:type="spellEnd"/>
      <w:r>
        <w:t xml:space="preserve"> 2020 Apr 2.</w:t>
      </w:r>
    </w:p>
    <w:p w14:paraId="0880747A" w14:textId="77777777" w:rsidR="0046414C" w:rsidRDefault="0046414C" w:rsidP="009F0EBF"/>
    <w:p w14:paraId="43011202" w14:textId="77777777" w:rsidR="008D5892" w:rsidRPr="006B5C50" w:rsidRDefault="008D5892" w:rsidP="009F0EBF">
      <w:pPr>
        <w:rPr>
          <w:b/>
        </w:rPr>
      </w:pPr>
      <w:r w:rsidRPr="006B5C50">
        <w:rPr>
          <w:b/>
        </w:rPr>
        <w:t xml:space="preserve">November </w:t>
      </w:r>
      <w:r w:rsidR="00B01749">
        <w:rPr>
          <w:b/>
        </w:rPr>
        <w:t xml:space="preserve">18, </w:t>
      </w:r>
      <w:r w:rsidRPr="006B5C50">
        <w:rPr>
          <w:b/>
        </w:rPr>
        <w:t>2021</w:t>
      </w:r>
    </w:p>
    <w:p w14:paraId="1B1CBE94" w14:textId="77777777" w:rsidR="00854088" w:rsidRDefault="00854088" w:rsidP="00983C3B">
      <w:r>
        <w:t xml:space="preserve">Murry AT, </w:t>
      </w:r>
      <w:proofErr w:type="spellStart"/>
      <w:r>
        <w:t>Barnabe</w:t>
      </w:r>
      <w:proofErr w:type="spellEnd"/>
      <w:r>
        <w:t xml:space="preserve"> C, Foster S, Taylor AS, </w:t>
      </w:r>
      <w:proofErr w:type="spellStart"/>
      <w:r>
        <w:t>Ata</w:t>
      </w:r>
      <w:r>
        <w:t>y</w:t>
      </w:r>
      <w:proofErr w:type="spellEnd"/>
      <w:r>
        <w:t xml:space="preserve"> EJ, Henderson R, </w:t>
      </w:r>
      <w:proofErr w:type="spellStart"/>
      <w:r>
        <w:t>Crowshoe</w:t>
      </w:r>
      <w:proofErr w:type="spellEnd"/>
      <w:r>
        <w:t xml:space="preserve"> LL.</w:t>
      </w:r>
    </w:p>
    <w:p w14:paraId="38C8042A" w14:textId="77777777" w:rsidR="00983C3B" w:rsidRDefault="00983C3B" w:rsidP="00983C3B">
      <w:r>
        <w:t>Indigenous Mentorship in the Health Sciences: Actions and Approaches of Mentors.</w:t>
      </w:r>
    </w:p>
    <w:p w14:paraId="6C549546" w14:textId="77777777" w:rsidR="00983C3B" w:rsidRDefault="00983C3B" w:rsidP="00983C3B">
      <w:r>
        <w:t xml:space="preserve">Teach Learn Med. 2021 May 17:1-11. </w:t>
      </w:r>
      <w:proofErr w:type="spellStart"/>
      <w:r>
        <w:t>doi</w:t>
      </w:r>
      <w:proofErr w:type="spellEnd"/>
      <w:r>
        <w:t>: 10.1080/10401334.2021.1912610. Online ahead of print.</w:t>
      </w:r>
    </w:p>
    <w:p w14:paraId="03EF8C5A" w14:textId="77777777" w:rsidR="00983C3B" w:rsidRDefault="00983C3B" w:rsidP="009F0EBF"/>
    <w:p w14:paraId="17E81E28" w14:textId="77777777" w:rsidR="008D5892" w:rsidRPr="006B5C50" w:rsidRDefault="008D5892" w:rsidP="009F0EBF">
      <w:pPr>
        <w:rPr>
          <w:b/>
        </w:rPr>
      </w:pPr>
      <w:r w:rsidRPr="006B5C50">
        <w:rPr>
          <w:b/>
        </w:rPr>
        <w:t xml:space="preserve">December </w:t>
      </w:r>
      <w:r w:rsidR="00B01749">
        <w:rPr>
          <w:b/>
        </w:rPr>
        <w:t xml:space="preserve">16, </w:t>
      </w:r>
      <w:r w:rsidRPr="006B5C50">
        <w:rPr>
          <w:b/>
        </w:rPr>
        <w:t>2021</w:t>
      </w:r>
    </w:p>
    <w:p w14:paraId="47070920" w14:textId="02CEF212" w:rsidR="008D5892" w:rsidRDefault="00854088" w:rsidP="008D5892">
      <w:proofErr w:type="spellStart"/>
      <w:r>
        <w:t>Nakae</w:t>
      </w:r>
      <w:proofErr w:type="spellEnd"/>
      <w:r>
        <w:t xml:space="preserve"> S, Kothari P, Johnson K, Figueroa E, Sánchez JP.</w:t>
      </w:r>
      <w:r w:rsidR="009E5DA2">
        <w:t xml:space="preserve"> </w:t>
      </w:r>
      <w:r w:rsidR="008D5892">
        <w:t>Office of Admissions: Engagement and Leadership Opportunities for Trainees.</w:t>
      </w:r>
      <w:r w:rsidR="009E5DA2">
        <w:t xml:space="preserve"> </w:t>
      </w:r>
      <w:proofErr w:type="spellStart"/>
      <w:r w:rsidR="008D5892">
        <w:t>MedEdPORTAL</w:t>
      </w:r>
      <w:proofErr w:type="spellEnd"/>
      <w:r w:rsidR="008D5892">
        <w:t xml:space="preserve">. 2020 Nov </w:t>
      </w:r>
      <w:proofErr w:type="gramStart"/>
      <w:r w:rsidR="008D5892">
        <w:t>24;16:11018</w:t>
      </w:r>
      <w:proofErr w:type="gramEnd"/>
      <w:r w:rsidR="008D5892">
        <w:t xml:space="preserve">. </w:t>
      </w:r>
      <w:proofErr w:type="spellStart"/>
      <w:r w:rsidR="008D5892">
        <w:t>doi</w:t>
      </w:r>
      <w:proofErr w:type="spellEnd"/>
      <w:r w:rsidR="008D5892">
        <w:t>: 10.15766/mep_2374-8265.11018.</w:t>
      </w:r>
    </w:p>
    <w:p w14:paraId="73F5DB2D" w14:textId="77777777" w:rsidR="008D5892" w:rsidRDefault="008D5892" w:rsidP="009F0EBF"/>
    <w:p w14:paraId="39E64349" w14:textId="77777777" w:rsidR="003E4989" w:rsidRPr="006B5C50" w:rsidRDefault="003E4989" w:rsidP="009F0EBF">
      <w:pPr>
        <w:rPr>
          <w:b/>
        </w:rPr>
      </w:pPr>
      <w:r w:rsidRPr="006B5C50">
        <w:rPr>
          <w:b/>
        </w:rPr>
        <w:t xml:space="preserve">January </w:t>
      </w:r>
      <w:r w:rsidR="00B01749">
        <w:rPr>
          <w:b/>
        </w:rPr>
        <w:t xml:space="preserve">20, </w:t>
      </w:r>
      <w:r w:rsidRPr="006B5C50">
        <w:rPr>
          <w:b/>
        </w:rPr>
        <w:t>2022</w:t>
      </w:r>
    </w:p>
    <w:p w14:paraId="042FCF5C" w14:textId="37260862" w:rsidR="005855DE" w:rsidRDefault="00854088" w:rsidP="005855DE">
      <w:r>
        <w:lastRenderedPageBreak/>
        <w:t xml:space="preserve">Dorothy A </w:t>
      </w:r>
      <w:proofErr w:type="spellStart"/>
      <w:r>
        <w:t>Andriole</w:t>
      </w:r>
      <w:proofErr w:type="spellEnd"/>
      <w:r>
        <w:t xml:space="preserve">, Douglas </w:t>
      </w:r>
      <w:proofErr w:type="spellStart"/>
      <w:r>
        <w:t>Grbic</w:t>
      </w:r>
      <w:proofErr w:type="spellEnd"/>
      <w:r>
        <w:t xml:space="preserve">, Jodi </w:t>
      </w:r>
      <w:proofErr w:type="spellStart"/>
      <w:r>
        <w:t>Yellin</w:t>
      </w:r>
      <w:proofErr w:type="spellEnd"/>
      <w:r>
        <w:t>, Ross McKinney</w:t>
      </w:r>
      <w:r w:rsidR="009E5DA2">
        <w:t xml:space="preserve">. </w:t>
      </w:r>
      <w:r>
        <w:t>MD-PhD Program Graduates' Engagement in Research: Results of a National Study</w:t>
      </w:r>
      <w:r w:rsidR="009E5DA2">
        <w:t xml:space="preserve">. </w:t>
      </w:r>
      <w:proofErr w:type="spellStart"/>
      <w:r w:rsidR="005855DE">
        <w:t>Acad</w:t>
      </w:r>
      <w:proofErr w:type="spellEnd"/>
      <w:r w:rsidR="005855DE">
        <w:t xml:space="preserve"> Med</w:t>
      </w:r>
      <w:r>
        <w:t xml:space="preserve">, </w:t>
      </w:r>
      <w:r w:rsidR="005855DE">
        <w:t xml:space="preserve">2021 Apr 1;96(4):540-548. </w:t>
      </w:r>
      <w:proofErr w:type="spellStart"/>
      <w:r w:rsidR="005855DE">
        <w:t>doi</w:t>
      </w:r>
      <w:proofErr w:type="spellEnd"/>
      <w:r w:rsidR="005855DE">
        <w:t>: 10.1097/ACM.0000000000003516.</w:t>
      </w:r>
    </w:p>
    <w:p w14:paraId="3932B8BD" w14:textId="77777777" w:rsidR="007E4676" w:rsidRDefault="007E4676" w:rsidP="009F0EBF"/>
    <w:p w14:paraId="69E60CF7" w14:textId="77777777" w:rsidR="003E4989" w:rsidRPr="006B5C50" w:rsidRDefault="003E4989" w:rsidP="009F0EBF">
      <w:pPr>
        <w:rPr>
          <w:b/>
        </w:rPr>
      </w:pPr>
      <w:r w:rsidRPr="006B5C50">
        <w:rPr>
          <w:b/>
        </w:rPr>
        <w:t xml:space="preserve">February </w:t>
      </w:r>
      <w:r w:rsidR="00B01749">
        <w:rPr>
          <w:b/>
        </w:rPr>
        <w:t xml:space="preserve">17, </w:t>
      </w:r>
      <w:r w:rsidRPr="006B5C50">
        <w:rPr>
          <w:b/>
        </w:rPr>
        <w:t>2022</w:t>
      </w:r>
    </w:p>
    <w:p w14:paraId="398C458F" w14:textId="77777777" w:rsidR="0032436B" w:rsidRDefault="0032436B" w:rsidP="0032436B">
      <w:proofErr w:type="spellStart"/>
      <w:r>
        <w:t>Gabrina</w:t>
      </w:r>
      <w:proofErr w:type="spellEnd"/>
      <w:r>
        <w:t xml:space="preserve"> Dixon, Terry Kind</w:t>
      </w:r>
      <w:r>
        <w:t xml:space="preserve">, </w:t>
      </w:r>
      <w:r>
        <w:t>Joseph Wright, Nikki Stewart</w:t>
      </w:r>
      <w:r>
        <w:t xml:space="preserve">, </w:t>
      </w:r>
      <w:r>
        <w:t xml:space="preserve">Alexandra Sims, Aisha Barber </w:t>
      </w:r>
    </w:p>
    <w:p w14:paraId="455EB903" w14:textId="5FB7F612" w:rsidR="004268E2" w:rsidRDefault="0032436B" w:rsidP="004268E2">
      <w:r>
        <w:t>Factors that Influence Underrepresented in Medicine (UIM) Medical Students to Pursue a Career in Academic Pediatrics</w:t>
      </w:r>
      <w:r w:rsidR="009E5DA2">
        <w:t xml:space="preserve">. </w:t>
      </w:r>
      <w:r w:rsidR="004268E2">
        <w:t xml:space="preserve">J Natl Med </w:t>
      </w:r>
      <w:proofErr w:type="spellStart"/>
      <w:r w:rsidR="004268E2">
        <w:t>Assoc</w:t>
      </w:r>
      <w:proofErr w:type="spellEnd"/>
      <w:r>
        <w:t xml:space="preserve">, </w:t>
      </w:r>
      <w:r w:rsidR="004268E2">
        <w:t xml:space="preserve">2021 Feb;113(1):95-101. </w:t>
      </w:r>
      <w:proofErr w:type="spellStart"/>
      <w:r w:rsidR="004268E2">
        <w:t>doi</w:t>
      </w:r>
      <w:proofErr w:type="spellEnd"/>
      <w:r w:rsidR="004268E2">
        <w:t xml:space="preserve">: 10.1016/j.jnma.2020.07.014. </w:t>
      </w:r>
      <w:proofErr w:type="spellStart"/>
      <w:r w:rsidR="004268E2">
        <w:t>Epub</w:t>
      </w:r>
      <w:proofErr w:type="spellEnd"/>
      <w:r w:rsidR="004268E2">
        <w:t xml:space="preserve"> 2020 Aug 5.</w:t>
      </w:r>
    </w:p>
    <w:p w14:paraId="5DEC8BE5" w14:textId="77777777" w:rsidR="004268E2" w:rsidRDefault="004268E2" w:rsidP="009F0EBF"/>
    <w:p w14:paraId="56BFA7EE" w14:textId="77777777" w:rsidR="009F0EBF" w:rsidRPr="006B5C50" w:rsidRDefault="009F0EBF" w:rsidP="009F0EBF">
      <w:pPr>
        <w:rPr>
          <w:b/>
        </w:rPr>
      </w:pPr>
      <w:r w:rsidRPr="006B5C50">
        <w:rPr>
          <w:b/>
        </w:rPr>
        <w:t xml:space="preserve">March </w:t>
      </w:r>
      <w:r w:rsidR="00B01749">
        <w:rPr>
          <w:b/>
        </w:rPr>
        <w:t xml:space="preserve">17, </w:t>
      </w:r>
      <w:r w:rsidRPr="006B5C50">
        <w:rPr>
          <w:b/>
        </w:rPr>
        <w:t>2022</w:t>
      </w:r>
    </w:p>
    <w:p w14:paraId="119A4A34" w14:textId="77777777" w:rsidR="009F0EBF" w:rsidRDefault="009F0EBF" w:rsidP="009F0EBF">
      <w:proofErr w:type="spellStart"/>
      <w:r>
        <w:t>Ariela</w:t>
      </w:r>
      <w:proofErr w:type="spellEnd"/>
      <w:r>
        <w:t xml:space="preserve"> L Marshall, Renee K </w:t>
      </w:r>
      <w:proofErr w:type="spellStart"/>
      <w:r>
        <w:t>Dversdal</w:t>
      </w:r>
      <w:proofErr w:type="spellEnd"/>
      <w:r>
        <w:t xml:space="preserve">, Martina Murphy, Donna M </w:t>
      </w:r>
      <w:proofErr w:type="spellStart"/>
      <w:r>
        <w:t>Prill</w:t>
      </w:r>
      <w:proofErr w:type="spellEnd"/>
      <w:r>
        <w:t xml:space="preserve">, Tian Zhang, </w:t>
      </w:r>
      <w:proofErr w:type="spellStart"/>
      <w:r>
        <w:t>Shikha</w:t>
      </w:r>
      <w:proofErr w:type="spellEnd"/>
      <w:r>
        <w:t xml:space="preserve"> Jain</w:t>
      </w:r>
    </w:p>
    <w:p w14:paraId="671D6037" w14:textId="77777777" w:rsidR="009F0EBF" w:rsidRDefault="009F0EBF" w:rsidP="009F0EBF">
      <w:proofErr w:type="spellStart"/>
      <w:r>
        <w:t>WOMENtorship</w:t>
      </w:r>
      <w:proofErr w:type="spellEnd"/>
      <w:r>
        <w:t>: The #</w:t>
      </w:r>
      <w:proofErr w:type="spellStart"/>
      <w:r>
        <w:t>WomenInMedicine</w:t>
      </w:r>
      <w:proofErr w:type="spellEnd"/>
      <w:r>
        <w:t xml:space="preserve"> perspective</w:t>
      </w:r>
      <w:r>
        <w:t xml:space="preserve">. </w:t>
      </w:r>
      <w:r w:rsidRPr="009F0EBF">
        <w:t xml:space="preserve">Med Teach, 2020 Feb;42(2):228-230. </w:t>
      </w:r>
      <w:proofErr w:type="spellStart"/>
      <w:r w:rsidRPr="009F0EBF">
        <w:t>doi</w:t>
      </w:r>
      <w:proofErr w:type="spellEnd"/>
      <w:r w:rsidRPr="009F0EBF">
        <w:t xml:space="preserve">: 10.1080/0142159X.2019.1671967. </w:t>
      </w:r>
      <w:proofErr w:type="spellStart"/>
      <w:r w:rsidRPr="009F0EBF">
        <w:t>Epub</w:t>
      </w:r>
      <w:proofErr w:type="spellEnd"/>
      <w:r w:rsidRPr="009F0EBF">
        <w:t xml:space="preserve"> 2019 Oct 10.</w:t>
      </w:r>
    </w:p>
    <w:p w14:paraId="6D010814" w14:textId="77777777" w:rsidR="003E4989" w:rsidRDefault="003E4989" w:rsidP="009F0EBF"/>
    <w:p w14:paraId="5B9FC8E5" w14:textId="77777777" w:rsidR="003E4989" w:rsidRPr="006B5C50" w:rsidRDefault="003E4989" w:rsidP="009F0EBF">
      <w:pPr>
        <w:rPr>
          <w:b/>
        </w:rPr>
      </w:pPr>
      <w:r w:rsidRPr="006B5C50">
        <w:rPr>
          <w:b/>
        </w:rPr>
        <w:t xml:space="preserve">April </w:t>
      </w:r>
      <w:r w:rsidR="00B01749">
        <w:rPr>
          <w:b/>
        </w:rPr>
        <w:t xml:space="preserve">21, </w:t>
      </w:r>
      <w:r w:rsidRPr="006B5C50">
        <w:rPr>
          <w:b/>
        </w:rPr>
        <w:t>2022</w:t>
      </w:r>
    </w:p>
    <w:p w14:paraId="1BEAED1C" w14:textId="77777777" w:rsidR="003E4989" w:rsidRPr="009F0EBF" w:rsidRDefault="003E4989" w:rsidP="003E4989">
      <w:r>
        <w:t>John Q Young</w:t>
      </w:r>
      <w:r>
        <w:t>, Rebekah</w:t>
      </w:r>
      <w:r>
        <w:t xml:space="preserve"> </w:t>
      </w:r>
      <w:proofErr w:type="spellStart"/>
      <w:r>
        <w:t>Sugarman</w:t>
      </w:r>
      <w:proofErr w:type="spellEnd"/>
      <w:r>
        <w:t xml:space="preserve">, Jessica Schwartz, </w:t>
      </w:r>
      <w:proofErr w:type="spellStart"/>
      <w:r>
        <w:t>Krima</w:t>
      </w:r>
      <w:proofErr w:type="spellEnd"/>
      <w:r>
        <w:t xml:space="preserve"> </w:t>
      </w:r>
      <w:proofErr w:type="spellStart"/>
      <w:r>
        <w:t>Thakker</w:t>
      </w:r>
      <w:proofErr w:type="spellEnd"/>
      <w:r>
        <w:t>, Patricia S O'Sullivan</w:t>
      </w:r>
    </w:p>
    <w:p w14:paraId="1E96FE93" w14:textId="77777777" w:rsidR="003E4989" w:rsidRDefault="003E4989" w:rsidP="003E4989">
      <w:r>
        <w:t>Exploring Residents' Experience of Career Development Scholarship Tracks: A Qualitative Case Study Using Social Cognitive Career Theory</w:t>
      </w:r>
      <w:r>
        <w:t xml:space="preserve">. </w:t>
      </w:r>
      <w:r>
        <w:t xml:space="preserve">Teach Learn Med, Oct-Dec 2020;32(5):522-530. </w:t>
      </w:r>
      <w:proofErr w:type="spellStart"/>
      <w:r>
        <w:t>doi</w:t>
      </w:r>
      <w:proofErr w:type="spellEnd"/>
      <w:r>
        <w:t xml:space="preserve">: 10.1080/10401334.2020.1751637. </w:t>
      </w:r>
      <w:proofErr w:type="spellStart"/>
      <w:r>
        <w:t>Epub</w:t>
      </w:r>
      <w:proofErr w:type="spellEnd"/>
      <w:r>
        <w:t xml:space="preserve"> 2020 May 12.</w:t>
      </w:r>
    </w:p>
    <w:p w14:paraId="21B1181C" w14:textId="77777777" w:rsidR="003E4989" w:rsidRDefault="003E4989" w:rsidP="003E4989"/>
    <w:p w14:paraId="21F6A152" w14:textId="77777777" w:rsidR="009F0EBF" w:rsidRPr="006B5C50" w:rsidRDefault="006B5C50" w:rsidP="009F0EBF">
      <w:pPr>
        <w:rPr>
          <w:b/>
        </w:rPr>
      </w:pPr>
      <w:r w:rsidRPr="006B5C50">
        <w:rPr>
          <w:b/>
        </w:rPr>
        <w:t xml:space="preserve">May </w:t>
      </w:r>
      <w:r w:rsidR="00B01749">
        <w:rPr>
          <w:b/>
        </w:rPr>
        <w:t xml:space="preserve">19, </w:t>
      </w:r>
      <w:r w:rsidRPr="006B5C50">
        <w:rPr>
          <w:b/>
        </w:rPr>
        <w:t>2022</w:t>
      </w:r>
    </w:p>
    <w:p w14:paraId="0B2E26DB" w14:textId="437CFB8B" w:rsidR="006B5C50" w:rsidRPr="006B5C50" w:rsidRDefault="006B5C50" w:rsidP="006B5C50">
      <w:proofErr w:type="spellStart"/>
      <w:r w:rsidRPr="006B5C50">
        <w:t>Zaorsky</w:t>
      </w:r>
      <w:proofErr w:type="spellEnd"/>
      <w:r w:rsidRPr="006B5C50">
        <w:t xml:space="preserve"> NG, O'Brien E, </w:t>
      </w:r>
      <w:proofErr w:type="spellStart"/>
      <w:r w:rsidRPr="006B5C50">
        <w:t>Mardini</w:t>
      </w:r>
      <w:proofErr w:type="spellEnd"/>
      <w:r w:rsidRPr="006B5C50">
        <w:t xml:space="preserve"> J, Lehrer EJ, Holliday E, Weisman CS.</w:t>
      </w:r>
      <w:r w:rsidR="009E5DA2">
        <w:t xml:space="preserve">  </w:t>
      </w:r>
      <w:r w:rsidRPr="006B5C50">
        <w:t xml:space="preserve">Publication Productivity and Academic Rank in Medicine: A Systematic Review and Meta-Analysis.  </w:t>
      </w:r>
      <w:proofErr w:type="spellStart"/>
      <w:r w:rsidRPr="006B5C50">
        <w:t>Acad</w:t>
      </w:r>
      <w:proofErr w:type="spellEnd"/>
      <w:r w:rsidRPr="006B5C50">
        <w:t xml:space="preserve"> Med. 2020 Aug;95(8):1274-1282. </w:t>
      </w:r>
      <w:proofErr w:type="spellStart"/>
      <w:r w:rsidRPr="006B5C50">
        <w:t>doi</w:t>
      </w:r>
      <w:proofErr w:type="spellEnd"/>
      <w:r w:rsidRPr="006B5C50">
        <w:t>: 10.1097/ACM.0000000000003185.</w:t>
      </w:r>
    </w:p>
    <w:p w14:paraId="70A2064D" w14:textId="77777777" w:rsidR="006B5C50" w:rsidRDefault="006B5C50" w:rsidP="009F0EBF"/>
    <w:p w14:paraId="12D89E1A" w14:textId="77777777" w:rsidR="00A0708E" w:rsidRDefault="009E5DA2" w:rsidP="009F0EBF">
      <w:bookmarkStart w:id="0" w:name="_GoBack"/>
      <w:bookmarkEnd w:id="0"/>
    </w:p>
    <w:sectPr w:rsidR="00A0708E" w:rsidSect="0038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059EF"/>
    <w:multiLevelType w:val="multilevel"/>
    <w:tmpl w:val="D68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F"/>
    <w:rsid w:val="000B69D6"/>
    <w:rsid w:val="0032436B"/>
    <w:rsid w:val="003816EE"/>
    <w:rsid w:val="003E4989"/>
    <w:rsid w:val="004268E2"/>
    <w:rsid w:val="0046414C"/>
    <w:rsid w:val="005855DE"/>
    <w:rsid w:val="00647227"/>
    <w:rsid w:val="006B5C50"/>
    <w:rsid w:val="007D14FD"/>
    <w:rsid w:val="007E4676"/>
    <w:rsid w:val="00854088"/>
    <w:rsid w:val="008D5892"/>
    <w:rsid w:val="008E59D3"/>
    <w:rsid w:val="00983C3B"/>
    <w:rsid w:val="009E5DA2"/>
    <w:rsid w:val="009F0EBF"/>
    <w:rsid w:val="00A628A4"/>
    <w:rsid w:val="00B0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813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425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bngapinc@gmail.com</dc:creator>
  <cp:keywords/>
  <dc:description/>
  <cp:lastModifiedBy>bngapinc@gmail.com</cp:lastModifiedBy>
  <cp:revision>2</cp:revision>
  <dcterms:created xsi:type="dcterms:W3CDTF">2021-08-22T12:59:00Z</dcterms:created>
  <dcterms:modified xsi:type="dcterms:W3CDTF">2021-08-22T13:57:00Z</dcterms:modified>
</cp:coreProperties>
</file>